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11 број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54D7F">
        <w:rPr>
          <w:rFonts w:ascii="Times New Roman" w:hAnsi="Times New Roman"/>
          <w:bCs/>
          <w:sz w:val="25"/>
          <w:szCs w:val="25"/>
          <w:lang w:val="sr-Cyrl-RS"/>
        </w:rPr>
        <w:t>330-1236</w:t>
      </w:r>
      <w:r>
        <w:rPr>
          <w:rFonts w:ascii="Times New Roman" w:hAnsi="Times New Roman"/>
          <w:bCs/>
          <w:sz w:val="25"/>
          <w:szCs w:val="25"/>
          <w:lang w:val="sr-Cyrl-RS"/>
        </w:rPr>
        <w:t>/15</w:t>
      </w:r>
    </w:p>
    <w:p w:rsidR="006E7FB4" w:rsidRPr="00DF5214" w:rsidRDefault="00645629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20</w:t>
      </w:r>
      <w:r w:rsidR="006E7FB4">
        <w:rPr>
          <w:rFonts w:ascii="Times New Roman" w:hAnsi="Times New Roman"/>
          <w:sz w:val="25"/>
          <w:szCs w:val="25"/>
        </w:rPr>
        <w:t>.</w:t>
      </w:r>
      <w:r w:rsidR="006E7FB4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54D7F">
        <w:rPr>
          <w:rFonts w:ascii="Times New Roman" w:hAnsi="Times New Roman"/>
          <w:sz w:val="25"/>
          <w:szCs w:val="25"/>
          <w:lang w:val="sr-Cyrl-RS"/>
        </w:rPr>
        <w:t>мај</w:t>
      </w:r>
      <w:r w:rsidR="006E7FB4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201</w:t>
      </w:r>
      <w:r w:rsidR="006E7FB4">
        <w:rPr>
          <w:rFonts w:ascii="Times New Roman" w:hAnsi="Times New Roman"/>
          <w:sz w:val="25"/>
          <w:szCs w:val="25"/>
          <w:lang w:val="sr-Cyrl-RS"/>
        </w:rPr>
        <w:t>5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6E7FB4" w:rsidRPr="00B7126F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>Одбор за финансије, републички буџет и контролу трошења јавних</w:t>
      </w:r>
      <w:r w:rsidRPr="00DF5214">
        <w:rPr>
          <w:rFonts w:ascii="Times New Roman" w:hAnsi="Times New Roman"/>
          <w:sz w:val="25"/>
          <w:szCs w:val="25"/>
        </w:rPr>
        <w:t xml:space="preserve"> 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средстава, на </w:t>
      </w:r>
      <w:r>
        <w:rPr>
          <w:rFonts w:ascii="Times New Roman" w:hAnsi="Times New Roman"/>
          <w:sz w:val="25"/>
          <w:szCs w:val="25"/>
          <w:lang w:val="sr-Cyrl-RS"/>
        </w:rPr>
        <w:t>седници одржаној</w:t>
      </w:r>
      <w:r>
        <w:rPr>
          <w:rFonts w:ascii="Times New Roman" w:hAnsi="Times New Roman"/>
          <w:sz w:val="25"/>
          <w:szCs w:val="25"/>
        </w:rPr>
        <w:t xml:space="preserve"> </w:t>
      </w:r>
      <w:r w:rsidR="00645629">
        <w:rPr>
          <w:rFonts w:ascii="Times New Roman" w:hAnsi="Times New Roman"/>
          <w:sz w:val="25"/>
          <w:szCs w:val="25"/>
          <w:lang w:val="sr-Cyrl-RS"/>
        </w:rPr>
        <w:t>20</w:t>
      </w:r>
      <w:r>
        <w:rPr>
          <w:rFonts w:ascii="Times New Roman" w:hAnsi="Times New Roman"/>
          <w:sz w:val="25"/>
          <w:szCs w:val="25"/>
        </w:rPr>
        <w:t>.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54D7F">
        <w:rPr>
          <w:rFonts w:ascii="Times New Roman" w:hAnsi="Times New Roman"/>
          <w:sz w:val="25"/>
          <w:szCs w:val="25"/>
          <w:lang w:val="ru-RU"/>
        </w:rPr>
        <w:t>маја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Pr="00DF5214">
        <w:rPr>
          <w:rFonts w:ascii="Times New Roman" w:hAnsi="Times New Roman"/>
          <w:sz w:val="25"/>
          <w:szCs w:val="25"/>
          <w:lang w:val="sr-Cyrl-RS"/>
        </w:rPr>
        <w:t>године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ПРЕДЛОГ ЗАКОНА О ПОТВРЂИВАЊУ </w:t>
      </w:r>
      <w:r w:rsidR="00A54D7F">
        <w:rPr>
          <w:rFonts w:ascii="Times New Roman" w:hAnsi="Times New Roman"/>
          <w:sz w:val="25"/>
          <w:szCs w:val="25"/>
          <w:lang w:val="sr-Cyrl-RS"/>
        </w:rPr>
        <w:t>КОНВЕНЦИЈЕ О ПОЈЕДНОСТАВЉЕЊУ ФОРМАЛНОСТИ У ТРГОВИНИ РОБОМ</w:t>
      </w:r>
      <w:r w:rsidRPr="00DF5214">
        <w:rPr>
          <w:rFonts w:ascii="Times New Roman" w:hAnsi="Times New Roman"/>
          <w:sz w:val="25"/>
          <w:szCs w:val="25"/>
          <w:lang w:val="sr-Cyrl-RS"/>
        </w:rPr>
        <w:t>, који је поднела Влада.</w:t>
      </w:r>
    </w:p>
    <w:p w:rsidR="006E7FB4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EB41C7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Предлог закона о потврђивању </w:t>
      </w:r>
      <w:r w:rsidR="00A54D7F">
        <w:rPr>
          <w:rFonts w:ascii="Times New Roman" w:hAnsi="Times New Roman"/>
          <w:sz w:val="25"/>
          <w:szCs w:val="25"/>
          <w:lang w:val="sr-Cyrl-RS"/>
        </w:rPr>
        <w:t>Конвенције о поједностављењу формалности у трговини робом</w:t>
      </w:r>
      <w:r w:rsidRPr="00DF5214">
        <w:rPr>
          <w:rFonts w:ascii="Times New Roman" w:hAnsi="Times New Roman"/>
          <w:sz w:val="25"/>
          <w:szCs w:val="25"/>
          <w:lang w:val="sr-Cyrl-RS"/>
        </w:rPr>
        <w:t>, који је поднела Влада.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B84998" w:rsidRDefault="006E7FB4" w:rsidP="006E7FB4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6E7FB4" w:rsidRPr="00DF5214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  <w:t xml:space="preserve">       </w:t>
      </w:r>
      <w:r w:rsidRPr="00DF5214"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D60C4C">
        <w:rPr>
          <w:rFonts w:ascii="Times New Roman" w:hAnsi="Times New Roman"/>
          <w:sz w:val="25"/>
          <w:szCs w:val="25"/>
          <w:lang w:val="sr-Cyrl-RS"/>
        </w:rPr>
        <w:t>, с.р.</w:t>
      </w:r>
      <w:bookmarkStart w:id="0" w:name="_GoBack"/>
      <w:bookmarkEnd w:id="0"/>
    </w:p>
    <w:p w:rsidR="006E7FB4" w:rsidRPr="00DF5214" w:rsidRDefault="006E7FB4" w:rsidP="006E7FB4">
      <w:pPr>
        <w:spacing w:line="240" w:lineRule="auto"/>
        <w:rPr>
          <w:sz w:val="25"/>
          <w:szCs w:val="25"/>
          <w:lang w:val="sr-Cyrl-RS"/>
        </w:rPr>
      </w:pP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4"/>
    <w:rsid w:val="000B2CC8"/>
    <w:rsid w:val="00277288"/>
    <w:rsid w:val="005174C0"/>
    <w:rsid w:val="00645629"/>
    <w:rsid w:val="006E7FB4"/>
    <w:rsid w:val="008A2CB6"/>
    <w:rsid w:val="00A54D7F"/>
    <w:rsid w:val="00A91C9A"/>
    <w:rsid w:val="00D60C4C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4</cp:revision>
  <dcterms:created xsi:type="dcterms:W3CDTF">2015-01-13T10:56:00Z</dcterms:created>
  <dcterms:modified xsi:type="dcterms:W3CDTF">2015-07-07T13:03:00Z</dcterms:modified>
</cp:coreProperties>
</file>